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67244E" w:rsidRPr="0067244E">
        <w:rPr>
          <w:rFonts w:ascii="ＭＳ 明朝" w:hAnsi="ＭＳ 明朝" w:hint="eastAsia"/>
        </w:rPr>
        <w:t>長岡市マイナポイント利用環境整備業務</w:t>
      </w:r>
      <w:r w:rsidR="00402E34" w:rsidRPr="00585B22">
        <w:rPr>
          <w:rFonts w:ascii="ＭＳ 明朝" w:hAnsi="ＭＳ 明朝"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3E80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2022-03-14T00:04:00Z</dcterms:modified>
</cp:coreProperties>
</file>