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E03A09">
        <w:rPr>
          <w:rFonts w:asciiTheme="minorEastAsia" w:eastAsiaTheme="minorEastAsia" w:hAnsiTheme="minorEastAsia" w:hint="eastAsia"/>
        </w:rPr>
        <w:t>６</w:t>
      </w:r>
      <w:bookmarkStart w:id="0" w:name="_GoBack"/>
      <w:bookmarkEnd w:id="0"/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402E34" w:rsidRPr="00585B22">
        <w:rPr>
          <w:rFonts w:ascii="ＭＳ 明朝" w:hAnsi="ＭＳ 明朝" w:hint="eastAsia"/>
        </w:rPr>
        <w:t>長岡市</w:t>
      </w:r>
      <w:r w:rsidR="0062698B" w:rsidRPr="00585B22">
        <w:rPr>
          <w:rFonts w:ascii="ＭＳ 明朝" w:hAnsi="ＭＳ 明朝" w:hint="eastAsia"/>
        </w:rPr>
        <w:t>ICT利活用調査</w:t>
      </w:r>
      <w:r w:rsidR="00402E34" w:rsidRPr="00585B22">
        <w:rPr>
          <w:rFonts w:ascii="ＭＳ 明朝" w:hAnsi="ＭＳ 明朝" w:hint="eastAsia"/>
        </w:rPr>
        <w:t>業務委託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2021-06-21T05:11:00Z</dcterms:modified>
</cp:coreProperties>
</file>