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54" w:rsidRDefault="007774DB" w:rsidP="00822F34">
      <w:pPr>
        <w:pStyle w:val="CM3"/>
        <w:ind w:left="1276"/>
        <w:rPr>
          <w:rFonts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工事特性</w:t>
      </w:r>
      <w:r w:rsidR="00C61B54">
        <w:rPr>
          <w:rFonts w:hint="eastAsia"/>
          <w:color w:val="000000"/>
          <w:sz w:val="28"/>
          <w:szCs w:val="28"/>
        </w:rPr>
        <w:t>・創意工夫・社会性等に関する実施状況</w:t>
      </w:r>
      <w:r w:rsidR="00822F34" w:rsidRPr="00391C33">
        <w:rPr>
          <w:rFonts w:hint="eastAsia"/>
          <w:sz w:val="28"/>
          <w:szCs w:val="28"/>
        </w:rPr>
        <w:t>（</w:t>
      </w:r>
      <w:r w:rsidR="00391C33" w:rsidRPr="00391C33">
        <w:rPr>
          <w:rFonts w:hint="eastAsia"/>
          <w:sz w:val="28"/>
          <w:szCs w:val="28"/>
        </w:rPr>
        <w:t>建築等</w:t>
      </w:r>
      <w:r w:rsidR="00822F34" w:rsidRPr="00391C33">
        <w:rPr>
          <w:rFonts w:hint="eastAsia"/>
          <w:sz w:val="28"/>
          <w:szCs w:val="28"/>
        </w:rPr>
        <w:t>）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2007"/>
        <w:gridCol w:w="2383"/>
        <w:gridCol w:w="945"/>
        <w:gridCol w:w="1665"/>
        <w:gridCol w:w="2869"/>
      </w:tblGrid>
      <w:tr w:rsidR="00C61B54" w:rsidTr="001A0B06">
        <w:trPr>
          <w:trHeight w:val="72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822F34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事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5A3F1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受注者</w:t>
            </w:r>
            <w:r w:rsidR="00C61B5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61B54" w:rsidTr="001A0B06">
        <w:trPr>
          <w:trHeight w:val="37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822F34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項</w:t>
            </w:r>
            <w:r w:rsidR="00822F34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822F34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価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内</w:t>
            </w:r>
            <w:r w:rsidR="00822F3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391C33" w:rsidP="00716B2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備　　　　　　　　考</w:t>
            </w:r>
          </w:p>
        </w:tc>
      </w:tr>
      <w:tr w:rsidR="00391C33" w:rsidTr="001A0B06">
        <w:trPr>
          <w:trHeight w:val="535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1C33" w:rsidRDefault="00391C3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□工事特性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C33" w:rsidRPr="00452D36" w:rsidRDefault="00391C33" w:rsidP="00391C33">
            <w:pPr>
              <w:pStyle w:val="Default"/>
              <w:ind w:left="294" w:hangingChars="140" w:hanging="294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□建物規模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C33" w:rsidRDefault="00391C33" w:rsidP="00722C1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391C33" w:rsidTr="001A0B06">
        <w:trPr>
          <w:trHeight w:val="640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1C33" w:rsidRDefault="00391C33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施工条件等への対応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C33" w:rsidRDefault="00391C33">
            <w:pPr>
              <w:pStyle w:val="Defaul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□建物固有の機能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33" w:rsidRDefault="00391C33" w:rsidP="001A0B0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対象建物の耐震レベル</w:t>
            </w:r>
          </w:p>
          <w:p w:rsidR="00391C33" w:rsidRDefault="00391C33" w:rsidP="001A0B06">
            <w:pPr>
              <w:pStyle w:val="Defaul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建物機能の特殊性　　　　　　　　　　　　　　等</w:t>
            </w:r>
          </w:p>
        </w:tc>
      </w:tr>
      <w:tr w:rsidR="001A0B06" w:rsidTr="001A0B06">
        <w:trPr>
          <w:trHeight w:val="555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1A0B06" w:rsidRDefault="001A0B06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B06" w:rsidRDefault="001A0B06" w:rsidP="00391C33">
            <w:pPr>
              <w:pStyle w:val="Default"/>
              <w:ind w:leftChars="1" w:left="12" w:hangingChars="5" w:hanging="1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□建物固有の施工技術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B06" w:rsidRDefault="001A0B06" w:rsidP="002402DC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建築材料、設備機材、工法について、提案</w:t>
            </w:r>
          </w:p>
          <w:p w:rsidR="001A0B06" w:rsidRDefault="001A0B06" w:rsidP="002402DC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工法、材料、設備システムの特殊性</w:t>
            </w:r>
          </w:p>
          <w:p w:rsidR="001A0B06" w:rsidRPr="00716B26" w:rsidRDefault="001A0B06" w:rsidP="002402DC">
            <w:pPr>
              <w:pStyle w:val="Defaul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施工難度　　　　　　　　　　　　　　　　　　等</w:t>
            </w:r>
          </w:p>
        </w:tc>
      </w:tr>
      <w:tr w:rsidR="001A0B06" w:rsidTr="001A0B06">
        <w:trPr>
          <w:trHeight w:val="794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1A0B06" w:rsidRDefault="001A0B06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B06" w:rsidRDefault="001A0B06" w:rsidP="001A0B06">
            <w:pPr>
              <w:pStyle w:val="Default"/>
              <w:ind w:leftChars="1" w:left="153" w:hangingChars="72" w:hanging="15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□厳しい自然・地盤条件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06" w:rsidRDefault="001A0B0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湧水、地下水の影響</w:t>
            </w:r>
          </w:p>
          <w:p w:rsidR="001A0B06" w:rsidRDefault="001A0B0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軟弱地盤、支持地盤の影響</w:t>
            </w:r>
          </w:p>
          <w:p w:rsidR="001A0B06" w:rsidRDefault="001A0B06">
            <w:pPr>
              <w:pStyle w:val="Defaul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雨・雪・風・気温等の影響　　　　　　　　　　等</w:t>
            </w:r>
          </w:p>
        </w:tc>
      </w:tr>
      <w:tr w:rsidR="00C61B54" w:rsidTr="001A0B06">
        <w:trPr>
          <w:trHeight w:val="872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1A0B06" w:rsidP="001A0B06">
            <w:pPr>
              <w:pStyle w:val="Default"/>
              <w:ind w:left="153" w:hangingChars="73" w:hanging="153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5645F8">
              <w:rPr>
                <w:rFonts w:hint="eastAsia"/>
                <w:sz w:val="21"/>
                <w:szCs w:val="21"/>
              </w:rPr>
              <w:t>厳しい</w:t>
            </w:r>
            <w:r>
              <w:rPr>
                <w:rFonts w:hint="eastAsia"/>
                <w:sz w:val="21"/>
                <w:szCs w:val="21"/>
              </w:rPr>
              <w:t>周辺環境等、社会条件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F47ACB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地中埋設物等の作業障害物</w:t>
            </w:r>
          </w:p>
          <w:p w:rsidR="00F47ACB" w:rsidRDefault="00F47ACB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建物等の近接物</w:t>
            </w:r>
          </w:p>
          <w:p w:rsidR="00F47ACB" w:rsidRDefault="00F47ACB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周辺住民に対する騒音・振動</w:t>
            </w:r>
          </w:p>
          <w:p w:rsidR="00F47ACB" w:rsidRDefault="00F47ACB">
            <w:pPr>
              <w:pStyle w:val="Defaul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周辺水域環境に対する水質汚濁　　　　　　　　等</w:t>
            </w:r>
          </w:p>
        </w:tc>
      </w:tr>
      <w:tr w:rsidR="00F47ACB" w:rsidTr="00F47ACB">
        <w:trPr>
          <w:trHeight w:val="558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F47ACB" w:rsidRDefault="00F47ACB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ACB" w:rsidRDefault="00F47ACB" w:rsidP="00716B26">
            <w:pPr>
              <w:pStyle w:val="Default"/>
              <w:ind w:left="294" w:hangingChars="140" w:hanging="294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□現場での対応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ACB" w:rsidRDefault="00F47ACB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災害等での臨機の措置</w:t>
            </w:r>
          </w:p>
          <w:p w:rsidR="00F47ACB" w:rsidRPr="00716B26" w:rsidRDefault="00F47ACB">
            <w:pPr>
              <w:pStyle w:val="Defaul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施工状況（条件）に対応した施工・工法　　　　等</w:t>
            </w:r>
          </w:p>
        </w:tc>
      </w:tr>
      <w:tr w:rsidR="00F47ACB" w:rsidTr="00F47ACB">
        <w:trPr>
          <w:trHeight w:val="567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CB" w:rsidRDefault="00F47ACB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ACB" w:rsidRDefault="00F47ACB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□その他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CB" w:rsidRDefault="00F47ACB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5E3866" w:rsidTr="005E3866">
        <w:trPr>
          <w:trHeight w:val="337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866" w:rsidRDefault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□創意工夫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866" w:rsidRDefault="005E3866" w:rsidP="00F47ACB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□準備・後片付け関係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866" w:rsidRDefault="005E386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5E3866" w:rsidTr="005E3866">
        <w:trPr>
          <w:trHeight w:val="345"/>
        </w:trPr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3866" w:rsidRDefault="005E3866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866" w:rsidRDefault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□施工関係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866" w:rsidRDefault="00FA2D9C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施工に伴う器具、工具、装置類の工夫</w:t>
            </w:r>
          </w:p>
          <w:p w:rsidR="00FA2D9C" w:rsidRDefault="00FA2D9C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工場加工製品等による廃棄物の減少、リサイクルへの取り組み</w:t>
            </w:r>
          </w:p>
          <w:p w:rsidR="00FA2D9C" w:rsidRDefault="00FA2D9C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施工方法の工夫</w:t>
            </w:r>
          </w:p>
          <w:p w:rsidR="00FA2D9C" w:rsidRDefault="00FA2D9C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施工環境の改善の工夫</w:t>
            </w:r>
          </w:p>
          <w:p w:rsidR="00FA2D9C" w:rsidRDefault="00FA2D9C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施工管理、品質向上等の工夫</w:t>
            </w:r>
          </w:p>
          <w:p w:rsidR="00FA2D9C" w:rsidRDefault="00FA2D9C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工期短縮等の工夫</w:t>
            </w:r>
          </w:p>
          <w:p w:rsidR="00FA2D9C" w:rsidRDefault="00FA2D9C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既存施設・近隣等に対する工夫</w:t>
            </w:r>
          </w:p>
          <w:p w:rsidR="00FA2D9C" w:rsidRDefault="00FA2D9C">
            <w:pPr>
              <w:pStyle w:val="Defaul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保全への配慮による工夫</w:t>
            </w:r>
          </w:p>
        </w:tc>
      </w:tr>
      <w:tr w:rsidR="00B7594E" w:rsidTr="005E3866">
        <w:trPr>
          <w:trHeight w:val="349"/>
        </w:trPr>
        <w:tc>
          <w:tcPr>
            <w:tcW w:w="20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594E" w:rsidRDefault="00B7594E">
            <w:pPr>
              <w:pStyle w:val="Defaul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594E" w:rsidRDefault="00B7594E" w:rsidP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5E3866">
              <w:rPr>
                <w:rFonts w:hint="eastAsia"/>
                <w:sz w:val="21"/>
                <w:szCs w:val="21"/>
              </w:rPr>
              <w:t>品質</w:t>
            </w:r>
            <w:r w:rsidR="00F47ACB">
              <w:rPr>
                <w:rFonts w:hint="eastAsia"/>
                <w:sz w:val="21"/>
                <w:szCs w:val="21"/>
              </w:rPr>
              <w:t>関係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4E" w:rsidRDefault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検査・試験・記録に関する工夫　　　　　　　　等</w:t>
            </w:r>
          </w:p>
        </w:tc>
      </w:tr>
      <w:tr w:rsidR="00DF19F6" w:rsidTr="001A0B06">
        <w:trPr>
          <w:trHeight w:val="785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DF19F6" w:rsidRDefault="00DF19F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4E" w:rsidRDefault="00B7594E" w:rsidP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5E3866">
              <w:rPr>
                <w:rFonts w:hint="eastAsia"/>
                <w:sz w:val="21"/>
                <w:szCs w:val="21"/>
              </w:rPr>
              <w:t>安全衛生関係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F6" w:rsidRDefault="00FA2D9C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安全施設・仮設備の配慮</w:t>
            </w:r>
          </w:p>
          <w:p w:rsidR="00FA2D9C" w:rsidRDefault="00FA2D9C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安全衛生教育・安全パトロール等に関する工夫</w:t>
            </w:r>
          </w:p>
          <w:p w:rsidR="00FA2D9C" w:rsidRDefault="00FA2D9C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作業環境改善、地球環境への工夫</w:t>
            </w:r>
          </w:p>
          <w:p w:rsidR="00FA2D9C" w:rsidRPr="00DF19F6" w:rsidRDefault="00FA2D9C">
            <w:pPr>
              <w:pStyle w:val="Default"/>
              <w:rPr>
                <w:rFonts w:cs="Times New Roman" w:hint="eastAsia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改修工事における既存施設利用者等に対する安全対策の工夫　　　　　　　　　　　　　　　　　　　　等</w:t>
            </w:r>
          </w:p>
        </w:tc>
      </w:tr>
      <w:tr w:rsidR="00C61B54" w:rsidTr="005E3866">
        <w:trPr>
          <w:trHeight w:val="320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B7594E" w:rsidP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5E3866">
              <w:rPr>
                <w:rFonts w:hint="eastAsia"/>
                <w:sz w:val="21"/>
                <w:szCs w:val="21"/>
              </w:rPr>
              <w:t>施工管理関係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Pr="005E3866" w:rsidRDefault="005E3866" w:rsidP="005E3866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  <w:r w:rsidRPr="005E3866">
              <w:rPr>
                <w:rFonts w:cs="Times New Roman" w:hint="eastAsia"/>
                <w:color w:val="auto"/>
                <w:sz w:val="21"/>
                <w:szCs w:val="21"/>
              </w:rPr>
              <w:t>出来形管理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、施工計画書、写真記録に関する工夫等</w:t>
            </w:r>
          </w:p>
        </w:tc>
      </w:tr>
      <w:tr w:rsidR="00C61B54" w:rsidTr="005E3866">
        <w:trPr>
          <w:trHeight w:val="375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B7594E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Pr="005E3866" w:rsidRDefault="00C61B54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C61B54" w:rsidTr="00FA2D9C">
        <w:trPr>
          <w:trHeight w:val="145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66" w:rsidRDefault="00C61B54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□社会性等</w:t>
            </w:r>
          </w:p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</w:p>
          <w:p w:rsidR="005E3866" w:rsidRDefault="005E3866">
            <w:pPr>
              <w:pStyle w:val="Defaul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地域への貢献等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□地域への貢献等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災害時等に地域への救援活動等の協力</w:t>
            </w:r>
          </w:p>
          <w:p w:rsidR="005E3866" w:rsidRDefault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環境保全、生物保護等の対策</w:t>
            </w:r>
          </w:p>
          <w:p w:rsidR="005E3866" w:rsidRDefault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現場環境の地域への調和（景観への配慮等）</w:t>
            </w:r>
          </w:p>
          <w:p w:rsidR="005E3866" w:rsidRDefault="005E3866" w:rsidP="005E386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地域住民とのコミュニケーション（広報活動・見学会）</w:t>
            </w:r>
          </w:p>
          <w:p w:rsidR="005E3866" w:rsidRPr="005E3866" w:rsidRDefault="005E3866" w:rsidP="005E3866">
            <w:pPr>
              <w:pStyle w:val="Defaul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地域イベント・</w:t>
            </w:r>
            <w:r w:rsidR="00FA2D9C">
              <w:rPr>
                <w:rFonts w:cs="Times New Roman" w:hint="eastAsia"/>
                <w:sz w:val="21"/>
                <w:szCs w:val="21"/>
              </w:rPr>
              <w:t>ボランティア活動等への協力　　等</w:t>
            </w:r>
          </w:p>
        </w:tc>
      </w:tr>
    </w:tbl>
    <w:p w:rsidR="00C61B54" w:rsidRDefault="001A41BD" w:rsidP="001A41BD">
      <w:pPr>
        <w:pStyle w:val="Defaul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１　</w:t>
      </w:r>
      <w:r w:rsidR="00C61B54">
        <w:rPr>
          <w:rFonts w:hint="eastAsia"/>
          <w:color w:val="auto"/>
        </w:rPr>
        <w:t>該当する項目に□にレマーク記入。</w:t>
      </w:r>
    </w:p>
    <w:p w:rsidR="00716B26" w:rsidRDefault="001A41BD" w:rsidP="00FA2D9C">
      <w:pPr>
        <w:pStyle w:val="Default"/>
        <w:rPr>
          <w:rFonts w:cs="Times New Roman"/>
          <w:sz w:val="14"/>
          <w:szCs w:val="14"/>
        </w:rPr>
      </w:pPr>
      <w:r>
        <w:rPr>
          <w:rFonts w:hint="eastAsia"/>
          <w:color w:val="auto"/>
        </w:rPr>
        <w:t xml:space="preserve">２　</w:t>
      </w:r>
      <w:r w:rsidR="00C61B54">
        <w:rPr>
          <w:rFonts w:hint="eastAsia"/>
          <w:color w:val="auto"/>
        </w:rPr>
        <w:t>具体的内容の説明として、写真・ポンチ絵等を説明資料に整理。</w:t>
      </w:r>
      <w:r w:rsidR="00716B26">
        <w:rPr>
          <w:rFonts w:cs="Times New Roman"/>
          <w:sz w:val="14"/>
          <w:szCs w:val="14"/>
        </w:rPr>
        <w:br w:type="page"/>
      </w:r>
    </w:p>
    <w:p w:rsidR="00716B26" w:rsidRDefault="00716B26">
      <w:pPr>
        <w:pStyle w:val="Default"/>
        <w:rPr>
          <w:rFonts w:ascii="Century" w:cs="Times New Roman"/>
          <w:color w:val="auto"/>
          <w:sz w:val="14"/>
          <w:szCs w:val="14"/>
        </w:rPr>
      </w:pPr>
    </w:p>
    <w:p w:rsidR="00C61B54" w:rsidRDefault="007774DB">
      <w:pPr>
        <w:pStyle w:val="CM3"/>
        <w:ind w:left="898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工事特性</w:t>
      </w:r>
      <w:r w:rsidR="00C61B54">
        <w:rPr>
          <w:rFonts w:hint="eastAsia"/>
          <w:sz w:val="28"/>
          <w:szCs w:val="28"/>
        </w:rPr>
        <w:t>・創意工夫・社会性等に関する実施状況（説明資料）</w:t>
      </w:r>
    </w:p>
    <w:tbl>
      <w:tblPr>
        <w:tblW w:w="9733" w:type="dxa"/>
        <w:tblLook w:val="0000" w:firstRow="0" w:lastRow="0" w:firstColumn="0" w:lastColumn="0" w:noHBand="0" w:noVBand="0"/>
      </w:tblPr>
      <w:tblGrid>
        <w:gridCol w:w="1665"/>
        <w:gridCol w:w="3075"/>
        <w:gridCol w:w="1590"/>
        <w:gridCol w:w="2445"/>
        <w:gridCol w:w="958"/>
      </w:tblGrid>
      <w:tr w:rsidR="00C61B54">
        <w:trPr>
          <w:trHeight w:val="4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716B2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61B54">
        <w:trPr>
          <w:trHeight w:val="4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716B2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項</w:t>
            </w:r>
            <w:r w:rsidR="00716B2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評価内容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C61B54">
        <w:trPr>
          <w:trHeight w:val="4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54" w:rsidRDefault="00C61B54" w:rsidP="00716B2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提案内容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C61B54">
        <w:trPr>
          <w:trHeight w:val="129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 w:rsidP="004D0F97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（説</w:t>
            </w:r>
            <w:r w:rsidR="004D0F9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明）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7774DB" w:rsidRDefault="007774D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7774DB" w:rsidRDefault="007774DB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7774DB" w:rsidRDefault="007774DB" w:rsidP="004F049D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C61B54" w:rsidTr="00E44C60">
        <w:trPr>
          <w:trHeight w:val="98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B54" w:rsidRDefault="00C61B54" w:rsidP="004D0F97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（添</w:t>
            </w:r>
            <w:r w:rsidR="004D0F9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付</w:t>
            </w:r>
            <w:r w:rsidR="004D0F9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図）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61B54" w:rsidRDefault="00C61B54">
            <w:pPr>
              <w:pStyle w:val="Default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54" w:rsidRDefault="00C61B5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C61B54" w:rsidRDefault="00C61B54">
      <w:pPr>
        <w:pStyle w:val="Default"/>
        <w:rPr>
          <w:rFonts w:cs="Times New Roman"/>
        </w:rPr>
      </w:pPr>
      <w:r>
        <w:rPr>
          <w:rFonts w:hint="eastAsia"/>
          <w:color w:val="auto"/>
        </w:rPr>
        <w:t>説明資料は簡潔に作成するものとし、必要に応じて別様とする。</w:t>
      </w:r>
      <w:r>
        <w:rPr>
          <w:rFonts w:ascii="Century" w:cs="Century"/>
          <w:color w:val="auto"/>
          <w:sz w:val="14"/>
          <w:szCs w:val="14"/>
        </w:rPr>
        <w:t xml:space="preserve"> </w:t>
      </w:r>
    </w:p>
    <w:sectPr w:rsidR="00C61B54" w:rsidSect="00FA2D9C">
      <w:footerReference w:type="even" r:id="rId7"/>
      <w:pgSz w:w="11900" w:h="16840"/>
      <w:pgMar w:top="1135" w:right="800" w:bottom="1400" w:left="1080" w:header="720" w:footer="720" w:gutter="0"/>
      <w:pgNumType w:fmt="numberInDash" w:start="1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46" w:rsidRDefault="00962646">
      <w:r>
        <w:separator/>
      </w:r>
    </w:p>
  </w:endnote>
  <w:endnote w:type="continuationSeparator" w:id="0">
    <w:p w:rsidR="00962646" w:rsidRDefault="0096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50" w:rsidRDefault="00E21850" w:rsidP="00DE1C9B">
    <w:pPr>
      <w:pStyle w:val="a3"/>
      <w:framePr w:wrap="around" w:vAnchor="text" w:hAnchor="margin" w:xAlign="center" w:y="1"/>
      <w:rPr>
        <w:rStyle w:val="a5"/>
        <w:rFonts w:cs="Century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end"/>
    </w:r>
  </w:p>
  <w:p w:rsidR="00E21850" w:rsidRDefault="00E218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46" w:rsidRDefault="00962646">
      <w:r>
        <w:separator/>
      </w:r>
    </w:p>
  </w:footnote>
  <w:footnote w:type="continuationSeparator" w:id="0">
    <w:p w:rsidR="00962646" w:rsidRDefault="0096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12F34A"/>
    <w:multiLevelType w:val="hybridMultilevel"/>
    <w:tmpl w:val="F2480D5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54"/>
    <w:rsid w:val="000D4A27"/>
    <w:rsid w:val="001130CA"/>
    <w:rsid w:val="001A0B06"/>
    <w:rsid w:val="001A41BD"/>
    <w:rsid w:val="002402DC"/>
    <w:rsid w:val="00391C33"/>
    <w:rsid w:val="00452D36"/>
    <w:rsid w:val="004B520F"/>
    <w:rsid w:val="004D0F97"/>
    <w:rsid w:val="004F049D"/>
    <w:rsid w:val="005645F8"/>
    <w:rsid w:val="005A3F10"/>
    <w:rsid w:val="005E3866"/>
    <w:rsid w:val="005F3CBA"/>
    <w:rsid w:val="00716B26"/>
    <w:rsid w:val="00722C13"/>
    <w:rsid w:val="007774DB"/>
    <w:rsid w:val="00812700"/>
    <w:rsid w:val="00822F34"/>
    <w:rsid w:val="008249C9"/>
    <w:rsid w:val="008D068D"/>
    <w:rsid w:val="00962646"/>
    <w:rsid w:val="00A3128E"/>
    <w:rsid w:val="00B7594E"/>
    <w:rsid w:val="00C03A17"/>
    <w:rsid w:val="00C61B54"/>
    <w:rsid w:val="00D40B99"/>
    <w:rsid w:val="00DE1C9B"/>
    <w:rsid w:val="00DF19F6"/>
    <w:rsid w:val="00E21850"/>
    <w:rsid w:val="00E44C60"/>
    <w:rsid w:val="00E64652"/>
    <w:rsid w:val="00E8078A"/>
    <w:rsid w:val="00F47ACB"/>
    <w:rsid w:val="00FA2D9C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03835"/>
  <w14:defaultImageDpi w14:val="0"/>
  <w15:docId w15:val="{7C51755B-74F2-4B07-B09A-ECFDB1F0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230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303"/>
    </w:pPr>
    <w:rPr>
      <w:color w:val="auto"/>
    </w:rPr>
  </w:style>
  <w:style w:type="paragraph" w:styleId="a3">
    <w:name w:val="footer"/>
    <w:basedOn w:val="a"/>
    <w:link w:val="a4"/>
    <w:uiPriority w:val="99"/>
    <w:rsid w:val="00E21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sid w:val="00E2185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D0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068D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2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 ６―１ </vt:lpstr>
    </vt:vector>
  </TitlesOfParts>
  <Company>新潟県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 ６―１ </dc:title>
  <dc:subject/>
  <dc:creator>新潟県</dc:creator>
  <cp:keywords/>
  <dc:description/>
  <cp:lastModifiedBy>長岡市役所</cp:lastModifiedBy>
  <cp:revision>3</cp:revision>
  <cp:lastPrinted>2025-06-18T04:11:00Z</cp:lastPrinted>
  <dcterms:created xsi:type="dcterms:W3CDTF">2025-06-18T04:35:00Z</dcterms:created>
  <dcterms:modified xsi:type="dcterms:W3CDTF">2025-06-18T05:26:00Z</dcterms:modified>
</cp:coreProperties>
</file>